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25" w:rsidRDefault="00BE0125" w:rsidP="00BE0125">
      <w:pPr>
        <w:pStyle w:val="Sinespaciado"/>
        <w:jc w:val="center"/>
        <w:rPr>
          <w:b/>
          <w:sz w:val="24"/>
        </w:rPr>
      </w:pPr>
      <w:r w:rsidRPr="00BE0125">
        <w:rPr>
          <w:b/>
          <w:sz w:val="24"/>
        </w:rPr>
        <w:t>UNIDAD DE RECAUDACIÓN</w:t>
      </w:r>
    </w:p>
    <w:p w:rsidR="00DE3B55" w:rsidRDefault="00DE3B55" w:rsidP="00DE3B55">
      <w:pPr>
        <w:pStyle w:val="Sinespaciado"/>
        <w:jc w:val="center"/>
        <w:rPr>
          <w:b/>
          <w:sz w:val="24"/>
        </w:rPr>
      </w:pPr>
      <w:r w:rsidRPr="00BE0125">
        <w:rPr>
          <w:b/>
          <w:sz w:val="24"/>
        </w:rPr>
        <w:t>AVISO DE PRIVACIDAD SIMPLIFICADO</w:t>
      </w:r>
    </w:p>
    <w:p w:rsidR="00BE0125" w:rsidRPr="00BE0125" w:rsidRDefault="00BE0125" w:rsidP="00BE0125">
      <w:pPr>
        <w:pStyle w:val="Sinespaciado"/>
        <w:jc w:val="center"/>
        <w:rPr>
          <w:b/>
          <w:sz w:val="24"/>
        </w:rPr>
      </w:pPr>
    </w:p>
    <w:p w:rsidR="00DC4522" w:rsidRDefault="004F3B37" w:rsidP="00BE0125">
      <w:pPr>
        <w:spacing w:line="360" w:lineRule="auto"/>
        <w:jc w:val="both"/>
        <w:rPr>
          <w:sz w:val="24"/>
          <w:szCs w:val="24"/>
        </w:rPr>
      </w:pPr>
      <w:r w:rsidRPr="00BE0125">
        <w:rPr>
          <w:sz w:val="24"/>
          <w:szCs w:val="24"/>
        </w:rPr>
        <w:t xml:space="preserve">La Unidad de Recaudación, dependiente de la Tesorería Municipal del Municipio de Oaxaca de Juárez, es la instancia responsable del tratamiento de los datos personales que usted nos proporcione. </w:t>
      </w:r>
    </w:p>
    <w:p w:rsidR="00DC4522" w:rsidRDefault="004F3B37" w:rsidP="00BE0125">
      <w:pPr>
        <w:spacing w:line="360" w:lineRule="auto"/>
        <w:jc w:val="both"/>
        <w:rPr>
          <w:sz w:val="24"/>
          <w:szCs w:val="24"/>
        </w:rPr>
      </w:pPr>
      <w:r w:rsidRPr="00BE0125">
        <w:rPr>
          <w:sz w:val="24"/>
          <w:szCs w:val="24"/>
        </w:rPr>
        <w:t xml:space="preserve">Los datos personales que nos </w:t>
      </w:r>
      <w:r w:rsidR="00BE0125" w:rsidRPr="00BE0125">
        <w:rPr>
          <w:sz w:val="24"/>
          <w:szCs w:val="24"/>
        </w:rPr>
        <w:t>facilite</w:t>
      </w:r>
      <w:r w:rsidRPr="00BE0125">
        <w:rPr>
          <w:sz w:val="24"/>
          <w:szCs w:val="24"/>
        </w:rPr>
        <w:t xml:space="preserve"> serán utilizados únicamente para los siguientes fines: Tramites y servicios administrativos, registro y aforo en las oficinas y control de acceso propios. Aviso que se pone a su disposición, en términos de lo dispuesto por el artículo 20 de la Ley de Protección de Datos Personales en Posesión de Sujetos Obligados del Estado de Oaxaca.</w:t>
      </w:r>
    </w:p>
    <w:p w:rsidR="00DC4522" w:rsidRDefault="004F3B37" w:rsidP="00BE0125">
      <w:pPr>
        <w:spacing w:line="360" w:lineRule="auto"/>
        <w:jc w:val="both"/>
        <w:rPr>
          <w:sz w:val="24"/>
          <w:szCs w:val="24"/>
        </w:rPr>
      </w:pPr>
      <w:r w:rsidRPr="00BE0125">
        <w:rPr>
          <w:sz w:val="24"/>
          <w:szCs w:val="24"/>
        </w:rPr>
        <w:t>No se realizará transferencia alguna de datos personales, salvo consentimiento por escrito, de los datos necesarios para atender requerimientos de información de autoridades del ámbito federal y estatal, así como autoridades que integran la administración pública municipal, mediante orden de autoridad, debidamente fundada da y motivada.</w:t>
      </w:r>
    </w:p>
    <w:p w:rsidR="004F3B37" w:rsidRPr="00BE0125" w:rsidRDefault="004F3B37" w:rsidP="00BE0125">
      <w:pPr>
        <w:spacing w:line="360" w:lineRule="auto"/>
        <w:jc w:val="both"/>
        <w:rPr>
          <w:sz w:val="24"/>
          <w:szCs w:val="24"/>
        </w:rPr>
      </w:pPr>
      <w:r w:rsidRPr="00BE0125">
        <w:rPr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BE0125">
        <w:rPr>
          <w:sz w:val="24"/>
          <w:szCs w:val="24"/>
        </w:rPr>
        <w:t>ARCOP</w:t>
      </w:r>
      <w:proofErr w:type="spellEnd"/>
      <w:r w:rsidRPr="00BE0125">
        <w:rPr>
          <w:sz w:val="24"/>
          <w:szCs w:val="24"/>
        </w:rPr>
        <w:t>), a través de la Unidad de Transparencia, ubicada en</w:t>
      </w:r>
      <w:r w:rsidR="00DC6878" w:rsidRPr="00DC6878">
        <w:t xml:space="preserve"> </w:t>
      </w:r>
      <w:r w:rsidR="00DC6878" w:rsidRPr="00DC6878">
        <w:rPr>
          <w:sz w:val="24"/>
          <w:szCs w:val="24"/>
        </w:rPr>
        <w:t xml:space="preserve">Avenida Heroico Colegio Militar #909, Col: Reforma Oaxaca de Juárez Oaxaca C.P. 68050, </w:t>
      </w:r>
      <w:bookmarkStart w:id="0" w:name="_GoBack"/>
      <w:bookmarkEnd w:id="0"/>
      <w:r w:rsidRPr="00BE0125">
        <w:rPr>
          <w:sz w:val="24"/>
          <w:szCs w:val="24"/>
        </w:rPr>
        <w:t xml:space="preserve"> a través del Portal del Municipio https://www.municipiodeoaxaca.gob.mx/, al correo electrónico </w:t>
      </w:r>
      <w:hyperlink r:id="rId6" w:history="1">
        <w:r w:rsidRPr="00BE0125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BE0125">
        <w:rPr>
          <w:sz w:val="24"/>
          <w:szCs w:val="24"/>
        </w:rPr>
        <w:t>, o al número telefónico 951 438 7428, de lunes a viernes de 09:00 a 17:00 horas.</w:t>
      </w:r>
    </w:p>
    <w:p w:rsidR="0053267F" w:rsidRPr="00BE0125" w:rsidRDefault="004F3B37" w:rsidP="00BE0125">
      <w:pPr>
        <w:spacing w:line="360" w:lineRule="auto"/>
        <w:jc w:val="both"/>
        <w:rPr>
          <w:sz w:val="24"/>
          <w:szCs w:val="24"/>
        </w:rPr>
      </w:pPr>
      <w:r w:rsidRPr="00BE0125">
        <w:rPr>
          <w:sz w:val="24"/>
          <w:szCs w:val="24"/>
        </w:rPr>
        <w:t>Podrá consultar el Aviso de Privacidad Integral del Municipio de Oaxaca de Juárez, a través de la página: http://transparencia.municipiodeoaxaca.gob.mx/aviso-deprivacidad</w:t>
      </w:r>
      <w:r w:rsidR="00FA24F7" w:rsidRPr="00BE0125">
        <w:rPr>
          <w:sz w:val="24"/>
          <w:szCs w:val="24"/>
        </w:rPr>
        <w:t>.</w:t>
      </w:r>
    </w:p>
    <w:sectPr w:rsidR="0053267F" w:rsidRPr="00BE0125" w:rsidSect="00BE0125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A2" w:rsidRDefault="003D2AA2" w:rsidP="00AE33B7">
      <w:pPr>
        <w:spacing w:after="0" w:line="240" w:lineRule="auto"/>
      </w:pPr>
      <w:r>
        <w:separator/>
      </w:r>
    </w:p>
  </w:endnote>
  <w:endnote w:type="continuationSeparator" w:id="0">
    <w:p w:rsidR="003D2AA2" w:rsidRDefault="003D2AA2" w:rsidP="00AE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A2" w:rsidRDefault="003D2AA2" w:rsidP="00AE33B7">
      <w:pPr>
        <w:spacing w:after="0" w:line="240" w:lineRule="auto"/>
      </w:pPr>
      <w:r>
        <w:separator/>
      </w:r>
    </w:p>
  </w:footnote>
  <w:footnote w:type="continuationSeparator" w:id="0">
    <w:p w:rsidR="003D2AA2" w:rsidRDefault="003D2AA2" w:rsidP="00AE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B7" w:rsidRPr="00B04462" w:rsidRDefault="00BE0125" w:rsidP="00AE33B7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284B78A" wp14:editId="0881D8B7">
          <wp:simplePos x="0" y="0"/>
          <wp:positionH relativeFrom="column">
            <wp:posOffset>-1074420</wp:posOffset>
          </wp:positionH>
          <wp:positionV relativeFrom="paragraph">
            <wp:posOffset>-1623695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B7"/>
    <w:rsid w:val="002E4270"/>
    <w:rsid w:val="003D2AA2"/>
    <w:rsid w:val="0049475D"/>
    <w:rsid w:val="004D3D21"/>
    <w:rsid w:val="004F3B37"/>
    <w:rsid w:val="005268F4"/>
    <w:rsid w:val="00750EA2"/>
    <w:rsid w:val="007820C8"/>
    <w:rsid w:val="007E4DA1"/>
    <w:rsid w:val="008330DB"/>
    <w:rsid w:val="00AE33B7"/>
    <w:rsid w:val="00B04462"/>
    <w:rsid w:val="00BE0125"/>
    <w:rsid w:val="00DC4522"/>
    <w:rsid w:val="00DC6878"/>
    <w:rsid w:val="00DE3B55"/>
    <w:rsid w:val="00E717EA"/>
    <w:rsid w:val="00E74888"/>
    <w:rsid w:val="00F16E52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446"/>
  <w15:chartTrackingRefBased/>
  <w15:docId w15:val="{580AA1DB-A1D8-43C5-8A8D-4DDF9E5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3B7"/>
  </w:style>
  <w:style w:type="paragraph" w:styleId="Piedepgina">
    <w:name w:val="footer"/>
    <w:basedOn w:val="Normal"/>
    <w:link w:val="PiedepginaCar"/>
    <w:uiPriority w:val="99"/>
    <w:unhideWhenUsed/>
    <w:rsid w:val="00AE3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3B7"/>
  </w:style>
  <w:style w:type="character" w:styleId="Hipervnculo">
    <w:name w:val="Hyperlink"/>
    <w:basedOn w:val="Fuentedeprrafopredeter"/>
    <w:uiPriority w:val="99"/>
    <w:unhideWhenUsed/>
    <w:rsid w:val="004F3B3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2024-03-07T23:07:00Z</dcterms:created>
  <dcterms:modified xsi:type="dcterms:W3CDTF">2024-03-07T23:07:00Z</dcterms:modified>
</cp:coreProperties>
</file>